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7CC2A" w14:textId="1B6220BE" w:rsidR="007B1F5A" w:rsidRPr="009A4245" w:rsidRDefault="00192C63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  <w:r>
        <w:rPr>
          <w:rFonts w:ascii="Arial" w:eastAsia="Calibri" w:hAnsi="Arial" w:cs="Arial"/>
          <w:sz w:val="16"/>
          <w:szCs w:val="16"/>
          <w:lang w:bidi="en-US"/>
        </w:rPr>
        <w:t xml:space="preserve"> </w:t>
      </w:r>
    </w:p>
    <w:p w14:paraId="57102778" w14:textId="38EF8D67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4B5EB7">
        <w:rPr>
          <w:rFonts w:ascii="Arial" w:eastAsia="Times New Roman" w:hAnsi="Arial" w:cs="Arial"/>
          <w:b/>
          <w:sz w:val="18"/>
          <w:szCs w:val="18"/>
          <w:lang w:eastAsia="ar-SA"/>
        </w:rPr>
        <w:t>2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21C719FC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801E3BE" w14:textId="4E23F1BD" w:rsidR="00300F76" w:rsidRPr="00760016" w:rsidRDefault="009D6DB5" w:rsidP="00760016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469CF2E3" w14:textId="4CAD1179" w:rsidR="00300F76" w:rsidRPr="00760016" w:rsidRDefault="00300F76" w:rsidP="00760016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  <w:u w:val="single"/>
        </w:rPr>
      </w:pPr>
      <w:r w:rsidRPr="004642F5">
        <w:rPr>
          <w:rFonts w:ascii="Arial" w:hAnsi="Arial" w:cs="Arial"/>
          <w:i/>
          <w:iCs/>
          <w:sz w:val="20"/>
          <w:szCs w:val="20"/>
          <w:u w:val="single"/>
        </w:rPr>
        <w:t>(przedmiotowy środek dowodowy – Wykona</w:t>
      </w:r>
      <w:r w:rsidR="00760016">
        <w:rPr>
          <w:rFonts w:ascii="Arial" w:hAnsi="Arial" w:cs="Arial"/>
          <w:i/>
          <w:iCs/>
          <w:sz w:val="20"/>
          <w:szCs w:val="20"/>
          <w:u w:val="single"/>
        </w:rPr>
        <w:t>wca winien złożyć wraz z ofertą</w:t>
      </w:r>
    </w:p>
    <w:p w14:paraId="0E1ED2CC" w14:textId="77777777" w:rsidR="00300F76" w:rsidRDefault="00300F76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B3FB2D6" w14:textId="55BCBAF8" w:rsidR="00037FFE" w:rsidRDefault="009A1090" w:rsidP="00760016">
      <w:pPr>
        <w:pStyle w:val="NormalnyWeb"/>
        <w:numPr>
          <w:ilvl w:val="0"/>
          <w:numId w:val="7"/>
        </w:numPr>
        <w:spacing w:before="0" w:after="0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Nazwa urządzenia: </w:t>
      </w:r>
      <w:r w:rsidR="00037FFE" w:rsidRPr="00037FFE">
        <w:rPr>
          <w:rFonts w:ascii="Arial" w:hAnsi="Arial" w:cs="Arial"/>
          <w:b/>
          <w:color w:val="000000"/>
          <w:sz w:val="20"/>
          <w:szCs w:val="20"/>
        </w:rPr>
        <w:t>Urządzenie do tomograficznego druku 3D</w:t>
      </w:r>
      <w:r w:rsidR="00037FF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45AED" w:rsidRPr="009D7D0E">
        <w:rPr>
          <w:rFonts w:ascii="Arial" w:hAnsi="Arial" w:cs="Arial"/>
          <w:b/>
          <w:color w:val="000000"/>
          <w:sz w:val="20"/>
          <w:szCs w:val="20"/>
        </w:rPr>
        <w:t>–</w:t>
      </w:r>
      <w:r w:rsidRPr="009D7D0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45AED" w:rsidRPr="009D7D0E">
        <w:rPr>
          <w:rFonts w:ascii="Arial" w:hAnsi="Arial" w:cs="Arial"/>
          <w:b/>
          <w:color w:val="000000"/>
          <w:sz w:val="20"/>
          <w:szCs w:val="20"/>
        </w:rPr>
        <w:t xml:space="preserve">1 </w:t>
      </w:r>
      <w:r w:rsidRPr="009D7D0E">
        <w:rPr>
          <w:rFonts w:ascii="Arial" w:hAnsi="Arial" w:cs="Arial"/>
          <w:b/>
          <w:color w:val="000000"/>
          <w:sz w:val="20"/>
          <w:szCs w:val="20"/>
        </w:rPr>
        <w:t>szt.</w:t>
      </w:r>
      <w:r w:rsidR="00AC3245" w:rsidRPr="009D7D0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D7D0E">
        <w:rPr>
          <w:rFonts w:ascii="Arial" w:hAnsi="Arial" w:cs="Arial"/>
          <w:b/>
          <w:color w:val="000000"/>
          <w:sz w:val="20"/>
          <w:szCs w:val="20"/>
        </w:rPr>
        <w:t xml:space="preserve">                 </w:t>
      </w:r>
    </w:p>
    <w:p w14:paraId="16416DDA" w14:textId="5EB9069E" w:rsidR="00AC3245" w:rsidRDefault="009A1090" w:rsidP="00037FFE">
      <w:pPr>
        <w:pStyle w:val="NormalnyWeb"/>
        <w:spacing w:before="0" w:after="0"/>
        <w:rPr>
          <w:rFonts w:ascii="Arial" w:hAnsi="Arial" w:cs="Arial"/>
          <w:color w:val="000000"/>
          <w:sz w:val="20"/>
          <w:szCs w:val="20"/>
        </w:rPr>
      </w:pP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945AED" w:rsidRPr="00945AED">
        <w:rPr>
          <w:rFonts w:ascii="Arial" w:hAnsi="Arial" w:cs="Arial"/>
          <w:color w:val="000000"/>
          <w:sz w:val="20"/>
          <w:szCs w:val="20"/>
        </w:rPr>
        <w:t>Katedra Inżynierii Procesowej i Technologii Materiałów Polimerowych i Węglowych</w:t>
      </w:r>
      <w:r w:rsidR="00AC3245">
        <w:rPr>
          <w:rFonts w:ascii="Arial" w:hAnsi="Arial" w:cs="Arial"/>
          <w:color w:val="000000"/>
          <w:sz w:val="20"/>
          <w:szCs w:val="20"/>
        </w:rPr>
        <w:t>.</w:t>
      </w:r>
    </w:p>
    <w:p w14:paraId="6C9550CE" w14:textId="709EC6E7" w:rsidR="009A1090" w:rsidRPr="00AC3245" w:rsidRDefault="00945AED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945AE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81D7935" w14:textId="15D2E3D1" w:rsidR="00945AED" w:rsidRDefault="009A1090" w:rsidP="00945AED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037FFE" w:rsidRPr="00037FFE">
        <w:rPr>
          <w:rFonts w:ascii="Arial" w:hAnsi="Arial" w:cs="Arial"/>
          <w:bCs/>
          <w:color w:val="000000"/>
          <w:sz w:val="20"/>
          <w:szCs w:val="20"/>
        </w:rPr>
        <w:t xml:space="preserve">Przedmiotem zamówienia jest system do wolumetrycznego druku 3D materiałów </w:t>
      </w:r>
      <w:proofErr w:type="spellStart"/>
      <w:r w:rsidR="00037FFE" w:rsidRPr="00037FFE">
        <w:rPr>
          <w:rFonts w:ascii="Arial" w:hAnsi="Arial" w:cs="Arial"/>
          <w:bCs/>
          <w:color w:val="000000"/>
          <w:sz w:val="20"/>
          <w:szCs w:val="20"/>
        </w:rPr>
        <w:t>fotopolimerowych</w:t>
      </w:r>
      <w:proofErr w:type="spellEnd"/>
      <w:r w:rsidR="00037FFE" w:rsidRPr="00037FFE">
        <w:rPr>
          <w:rFonts w:ascii="Arial" w:hAnsi="Arial" w:cs="Arial"/>
          <w:bCs/>
          <w:color w:val="000000"/>
          <w:sz w:val="20"/>
          <w:szCs w:val="20"/>
        </w:rPr>
        <w:t>, dedykowany do badań nad biomateriałami i zastosowaniami biomedycznymi. Urządzenie przeznaczone jest do pracy z tuszami badawczymi, w tym hydrożelami, umożliwiając szybkie utwardzanie całej objętości próbki i odwzorowanie mikrostruktur z rozdzielczością kilkunastu mikrometrów. Drukarka ma wspierać rozwój technologii w obszarze inżynierii tkankowej oraz materiałów funkcjonalnych.</w:t>
      </w:r>
    </w:p>
    <w:p w14:paraId="6C6DC957" w14:textId="77777777" w:rsidR="00AC3245" w:rsidRDefault="00AC3245" w:rsidP="00945AED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5E5441F" w14:textId="04345E97" w:rsidR="009A1090" w:rsidRDefault="009A1090" w:rsidP="00945AED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3D93F0A" w14:textId="77777777" w:rsidTr="00AC3245">
        <w:trPr>
          <w:trHeight w:val="533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17730D7D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7969583E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3054392D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vAlign w:val="center"/>
          </w:tcPr>
          <w:p w14:paraId="2A224552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7FCA29AF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09AE290C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02381803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596B4D24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3FB13933" w14:textId="1F6B8D8C" w:rsidR="00AB464F" w:rsidRPr="002A28E9" w:rsidRDefault="00AB464F" w:rsidP="000719E2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 charakteryzować się co najmniej następującymi parametrami:</w:t>
            </w:r>
          </w:p>
          <w:p w14:paraId="7DC15E30" w14:textId="7416B8E8" w:rsidR="00945AED" w:rsidRPr="002A28E9" w:rsidRDefault="00037FFE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Technologia druku: Tomograficzna technologia wolumetrycznego druku 3D</w:t>
            </w:r>
            <w:r w:rsidR="00945AED" w:rsidRPr="002A28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3687B1" w14:textId="4FE125D1" w:rsidR="009A1090" w:rsidRPr="002A28E9" w:rsidRDefault="00945AED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 xml:space="preserve">Objętość robocza: </w:t>
            </w:r>
            <w:r w:rsidR="00AB2F9B" w:rsidRPr="002A28E9">
              <w:rPr>
                <w:rFonts w:ascii="Arial" w:hAnsi="Arial" w:cs="Arial"/>
                <w:sz w:val="18"/>
                <w:szCs w:val="18"/>
              </w:rPr>
              <w:t>Uchwyt wielośrednicowy dla fiolek o średnicy 5-</w:t>
            </w:r>
            <w:r w:rsidR="00192C63" w:rsidRPr="002A28E9">
              <w:rPr>
                <w:rFonts w:ascii="Arial" w:hAnsi="Arial" w:cs="Arial"/>
                <w:sz w:val="18"/>
                <w:szCs w:val="18"/>
              </w:rPr>
              <w:t>3</w:t>
            </w:r>
            <w:r w:rsidR="00AB2F9B" w:rsidRPr="002A28E9">
              <w:rPr>
                <w:rFonts w:ascii="Arial" w:hAnsi="Arial" w:cs="Arial"/>
                <w:sz w:val="18"/>
                <w:szCs w:val="18"/>
              </w:rPr>
              <w:t>0 mm; średnica pola roboczego do 1</w:t>
            </w:r>
            <w:r w:rsidR="00192C63" w:rsidRPr="002A28E9">
              <w:rPr>
                <w:rFonts w:ascii="Arial" w:hAnsi="Arial" w:cs="Arial"/>
                <w:sz w:val="18"/>
                <w:szCs w:val="18"/>
              </w:rPr>
              <w:t>7</w:t>
            </w:r>
            <w:r w:rsidR="00AB2F9B" w:rsidRPr="002A28E9">
              <w:rPr>
                <w:rFonts w:ascii="Arial" w:hAnsi="Arial" w:cs="Arial"/>
                <w:sz w:val="18"/>
                <w:szCs w:val="18"/>
              </w:rPr>
              <w:t xml:space="preserve">,5 mm; </w:t>
            </w:r>
          </w:p>
          <w:p w14:paraId="71CE2E28" w14:textId="11FCD068" w:rsidR="00945AED" w:rsidRPr="002A28E9" w:rsidRDefault="00945AED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Źródła światła: </w:t>
            </w:r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Linia laserowa 400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±1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intensywność ≥4</w:t>
            </w:r>
            <w:r w:rsidR="00192C63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</w:t>
            </w:r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mW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/cm²; dodatkowe linie: 488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(≥40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mW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/cm²), 520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(≥30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mW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/cm²), 638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(≥35 </w:t>
            </w:r>
            <w:proofErr w:type="spellStart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mW</w:t>
            </w:r>
            <w:proofErr w:type="spellEnd"/>
            <w:r w:rsidR="00AB2F9B"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/cm²); automatyczne przełączanie, kalibracja fabryczna</w:t>
            </w:r>
            <w:r w:rsidRPr="002A28E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5E65F4EC" w14:textId="3BFA1544" w:rsidR="00945AED" w:rsidRPr="002A28E9" w:rsidRDefault="00945AED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 xml:space="preserve">Rozdzielczość optyczna: </w:t>
            </w:r>
            <w:r w:rsidR="00AB2F9B" w:rsidRPr="002A28E9">
              <w:rPr>
                <w:rFonts w:ascii="Arial" w:hAnsi="Arial" w:cs="Arial"/>
                <w:sz w:val="18"/>
                <w:szCs w:val="18"/>
              </w:rPr>
              <w:t>Wielkość piksela projekcji: 14 µm; moduł obrazowania: 16 µm</w:t>
            </w:r>
            <w:r w:rsidRPr="002A28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0EA3C1" w14:textId="29A73A40" w:rsidR="00AB2F9B" w:rsidRPr="002A28E9" w:rsidRDefault="00AB2F9B" w:rsidP="00AB2F9B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Maks. prędkość obrotu: ≥60°/s.</w:t>
            </w:r>
          </w:p>
          <w:p w14:paraId="0F727468" w14:textId="619ED7BD" w:rsidR="00AB2F9B" w:rsidRPr="002A28E9" w:rsidRDefault="00AB2F9B" w:rsidP="00AB2F9B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 xml:space="preserve">Maks. częstotliwość projekcji: ≥210 </w:t>
            </w:r>
            <w:proofErr w:type="spellStart"/>
            <w:r w:rsidRPr="002A28E9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  <w:p w14:paraId="7E6DDFF8" w14:textId="6979DEF5" w:rsidR="00945AED" w:rsidRPr="002A28E9" w:rsidRDefault="00945AED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 xml:space="preserve">Oprogramowanie: </w:t>
            </w:r>
            <w:r w:rsidR="00AB2F9B" w:rsidRPr="002A28E9">
              <w:rPr>
                <w:rFonts w:ascii="Arial" w:hAnsi="Arial" w:cs="Arial"/>
                <w:sz w:val="18"/>
                <w:szCs w:val="18"/>
              </w:rPr>
              <w:t>sterowanie drukarką, moduł rejestracji zawieszonych organoidów w objętości oraz generatywnego projektowania kanałów</w:t>
            </w:r>
            <w:r w:rsidRPr="002A28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3540E6" w14:textId="3D077A30" w:rsidR="00226545" w:rsidRPr="002A28E9" w:rsidRDefault="00226545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Zintegrowany moduł sprzężenia zwrotnego do monitorowania mocy lasera w czasie rzeczywistym umożliwiający profilaktyczną konserwację lasera</w:t>
            </w:r>
          </w:p>
          <w:p w14:paraId="5B6E420A" w14:textId="4FC13654" w:rsidR="00226545" w:rsidRPr="002A28E9" w:rsidRDefault="00226545" w:rsidP="0075516A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Stacjonarne stanowisko sterujące do obsługi drukarki, umożliwiające przetwarzanie tomograficzne offline z użyciem oprogramowania o parametrach nie gorszych niż:</w:t>
            </w:r>
          </w:p>
          <w:p w14:paraId="2FE87172" w14:textId="48F7AB05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 xml:space="preserve">• System </w:t>
            </w:r>
            <w:r w:rsidR="00CE78A1" w:rsidRPr="002A28E9">
              <w:rPr>
                <w:rFonts w:ascii="Arial" w:hAnsi="Arial" w:cs="Arial"/>
                <w:color w:val="000000"/>
              </w:rPr>
              <w:t xml:space="preserve"> </w:t>
            </w:r>
            <w:r w:rsidR="00CE78A1" w:rsidRPr="002A28E9">
              <w:rPr>
                <w:rFonts w:ascii="Arial" w:hAnsi="Arial" w:cs="Arial"/>
                <w:color w:val="000000"/>
                <w:sz w:val="18"/>
                <w:szCs w:val="18"/>
              </w:rPr>
              <w:t xml:space="preserve">w pełni kompatybilny z narzędziami dostępnymi w ramach umowy subskrypcyjnej Microsoft </w:t>
            </w:r>
            <w:proofErr w:type="spellStart"/>
            <w:r w:rsidR="00CE78A1" w:rsidRPr="002A28E9">
              <w:rPr>
                <w:rFonts w:ascii="Arial" w:hAnsi="Arial" w:cs="Arial"/>
                <w:color w:val="000000"/>
                <w:sz w:val="18"/>
                <w:szCs w:val="18"/>
              </w:rPr>
              <w:t>Enrollment</w:t>
            </w:r>
            <w:proofErr w:type="spellEnd"/>
            <w:r w:rsidR="00CE78A1" w:rsidRPr="002A28E9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</w:t>
            </w:r>
            <w:proofErr w:type="spellStart"/>
            <w:r w:rsidR="00CE78A1" w:rsidRPr="002A28E9">
              <w:rPr>
                <w:rFonts w:ascii="Arial" w:hAnsi="Arial" w:cs="Arial"/>
                <w:color w:val="000000"/>
                <w:sz w:val="18"/>
                <w:szCs w:val="18"/>
              </w:rPr>
              <w:t>Education</w:t>
            </w:r>
            <w:proofErr w:type="spellEnd"/>
            <w:r w:rsidR="00CE78A1" w:rsidRPr="002A28E9">
              <w:rPr>
                <w:rFonts w:ascii="Arial" w:hAnsi="Arial" w:cs="Arial"/>
                <w:color w:val="000000"/>
                <w:sz w:val="18"/>
                <w:szCs w:val="18"/>
              </w:rPr>
              <w:t xml:space="preserve"> Solutions dla komputerów typu desktop oraz wdrożonymi narzędziami zarządzania Active Directory. np.: Microsoft Windows 11 Professional (64Bit) PL lub równoważny. Zainstalowany system plików wspierający listy kontroli dostępu dla plików i katalogów. </w:t>
            </w:r>
          </w:p>
          <w:p w14:paraId="0354E6E7" w14:textId="77777777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• Dysk SSD 512 GB</w:t>
            </w:r>
          </w:p>
          <w:p w14:paraId="6B2AE024" w14:textId="77777777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lastRenderedPageBreak/>
              <w:t>• Pamięć RAM 64 GB</w:t>
            </w:r>
          </w:p>
          <w:p w14:paraId="66E5B612" w14:textId="77777777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• GPU 16 GB</w:t>
            </w:r>
          </w:p>
          <w:p w14:paraId="1586BE29" w14:textId="77777777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• Klawiatura QWERTY</w:t>
            </w:r>
          </w:p>
          <w:p w14:paraId="6D39FAC4" w14:textId="424E1FE3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• Mysz</w:t>
            </w:r>
            <w:r w:rsidR="00CE78A1" w:rsidRPr="002A28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7B3CC23" w14:textId="57AB38F9" w:rsidR="00226545" w:rsidRPr="002A28E9" w:rsidRDefault="00226545" w:rsidP="00226545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• Monitor</w:t>
            </w:r>
          </w:p>
          <w:p w14:paraId="7EC2F2C2" w14:textId="1772CDD4" w:rsidR="00AB2F9B" w:rsidRPr="002A28E9" w:rsidRDefault="00AB2F9B" w:rsidP="003C7DAF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414" w:hanging="283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Zasilanie: Zasilacz AC-DC z przewodami.</w:t>
            </w:r>
          </w:p>
          <w:p w14:paraId="2A4F0AF8" w14:textId="2135DDD5" w:rsidR="00AB2F9B" w:rsidRPr="002A28E9" w:rsidRDefault="00AB2F9B" w:rsidP="003C7DAF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414" w:hanging="283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Klasa bezpieczeństwa: Laser produkt klasy 1.</w:t>
            </w:r>
          </w:p>
          <w:p w14:paraId="2A8BF02C" w14:textId="257E993A" w:rsidR="00AB2F9B" w:rsidRPr="002A28E9" w:rsidRDefault="00AB2F9B" w:rsidP="003C7DAF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414" w:hanging="283"/>
              <w:rPr>
                <w:rFonts w:ascii="Arial" w:hAnsi="Arial" w:cs="Arial"/>
                <w:sz w:val="18"/>
                <w:szCs w:val="18"/>
              </w:rPr>
            </w:pPr>
            <w:r w:rsidRPr="002A28E9">
              <w:rPr>
                <w:rFonts w:ascii="Arial" w:hAnsi="Arial" w:cs="Arial"/>
                <w:sz w:val="18"/>
                <w:szCs w:val="18"/>
              </w:rPr>
              <w:t>Instalacja i</w:t>
            </w:r>
            <w:r w:rsidR="00DA22E4" w:rsidRPr="002A28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2BE0" w:rsidRPr="002A28E9">
              <w:rPr>
                <w:rFonts w:ascii="Arial" w:hAnsi="Arial" w:cs="Arial"/>
                <w:sz w:val="18"/>
                <w:szCs w:val="18"/>
              </w:rPr>
              <w:t xml:space="preserve">instruktaż </w:t>
            </w:r>
            <w:r w:rsidRPr="002A28E9">
              <w:rPr>
                <w:rFonts w:ascii="Arial" w:hAnsi="Arial" w:cs="Arial"/>
                <w:sz w:val="18"/>
                <w:szCs w:val="18"/>
              </w:rPr>
              <w:t xml:space="preserve">: Instalacja i kalibracja przez inżyniera (1 dzień), </w:t>
            </w:r>
            <w:r w:rsidR="00FB2BE0" w:rsidRPr="002A28E9">
              <w:rPr>
                <w:rFonts w:ascii="Arial" w:hAnsi="Arial" w:cs="Arial"/>
                <w:sz w:val="18"/>
                <w:szCs w:val="18"/>
              </w:rPr>
              <w:t xml:space="preserve">instruktaż </w:t>
            </w:r>
            <w:r w:rsidRPr="002A28E9">
              <w:rPr>
                <w:rFonts w:ascii="Arial" w:hAnsi="Arial" w:cs="Arial"/>
                <w:sz w:val="18"/>
                <w:szCs w:val="18"/>
              </w:rPr>
              <w:t xml:space="preserve"> dla maks. 5 użytkowników (1 dzień), dostarczone instrukcje i </w:t>
            </w:r>
            <w:proofErr w:type="spellStart"/>
            <w:r w:rsidRPr="002A28E9">
              <w:rPr>
                <w:rFonts w:ascii="Arial" w:hAnsi="Arial" w:cs="Arial"/>
                <w:sz w:val="18"/>
                <w:szCs w:val="18"/>
              </w:rPr>
              <w:t>tutoriale</w:t>
            </w:r>
            <w:proofErr w:type="spellEnd"/>
            <w:r w:rsidRPr="002A28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5213" w:rsidRPr="002A28E9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Pr="002A28E9">
              <w:rPr>
                <w:rFonts w:ascii="Arial" w:hAnsi="Arial" w:cs="Arial"/>
                <w:sz w:val="18"/>
                <w:szCs w:val="18"/>
              </w:rPr>
              <w:t>w języku angielskim (pdf)</w:t>
            </w:r>
            <w:r w:rsidR="004642F5" w:rsidRPr="002A28E9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="004642F5" w:rsidRPr="002A28E9">
              <w:rPr>
                <w:rFonts w:ascii="Arial" w:hAnsi="Arial" w:cs="Arial"/>
                <w:sz w:val="18"/>
                <w:szCs w:val="18"/>
              </w:rPr>
              <w:t>j.polskim</w:t>
            </w:r>
            <w:proofErr w:type="spellEnd"/>
            <w:r w:rsidRPr="002A28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74650C" w14:textId="0A6FE4EB" w:rsidR="000A7222" w:rsidRPr="002A28E9" w:rsidRDefault="0012304A" w:rsidP="0012304A">
            <w:pPr>
              <w:autoSpaceDE w:val="0"/>
              <w:autoSpaceDN w:val="0"/>
              <w:adjustRightInd w:val="0"/>
              <w:spacing w:after="0" w:line="240" w:lineRule="auto"/>
              <w:ind w:left="131" w:hanging="294"/>
              <w:rPr>
                <w:rFonts w:ascii="Tahoma" w:eastAsia="Calibri" w:hAnsi="Tahoma" w:cs="Tahoma"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.     </w:t>
            </w:r>
            <w:r w:rsidR="000A7222" w:rsidRPr="002A28E9">
              <w:rPr>
                <w:rFonts w:ascii="Tahoma" w:eastAsia="Calibri" w:hAnsi="Tahoma" w:cs="Tahoma"/>
                <w:sz w:val="18"/>
                <w:szCs w:val="18"/>
              </w:rPr>
              <w:t>1</w:t>
            </w:r>
            <w:r w:rsidR="00FB2BE0" w:rsidRPr="002A28E9">
              <w:rPr>
                <w:rFonts w:ascii="Tahoma" w:eastAsia="Calibri" w:hAnsi="Tahoma" w:cs="Tahoma"/>
                <w:sz w:val="18"/>
                <w:szCs w:val="18"/>
              </w:rPr>
              <w:t>3</w:t>
            </w:r>
            <w:r w:rsidR="000A7222" w:rsidRPr="002A28E9">
              <w:rPr>
                <w:rFonts w:ascii="Tahoma" w:eastAsia="Calibri" w:hAnsi="Tahoma" w:cs="Tahoma"/>
                <w:sz w:val="18"/>
                <w:szCs w:val="18"/>
              </w:rPr>
              <w:t>.</w:t>
            </w:r>
            <w:r w:rsidR="009A0EF4" w:rsidRPr="002A28E9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0A7222" w:rsidRPr="002A28E9">
              <w:rPr>
                <w:rFonts w:ascii="Tahoma" w:eastAsia="Calibri" w:hAnsi="Tahoma" w:cs="Tahoma"/>
                <w:sz w:val="18"/>
                <w:szCs w:val="18"/>
              </w:rPr>
              <w:t>Licencja na oprogramowanie musi być:</w:t>
            </w:r>
          </w:p>
          <w:p w14:paraId="5D5521A0" w14:textId="57B8DB6A" w:rsidR="000A7222" w:rsidRPr="002A28E9" w:rsidRDefault="00936815" w:rsidP="000A7222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Tahoma" w:eastAsia="Calibri" w:hAnsi="Tahoma" w:cs="Tahoma"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0A7222" w:rsidRPr="002A28E9">
              <w:rPr>
                <w:rFonts w:ascii="Tahoma" w:eastAsia="Calibri" w:hAnsi="Tahoma" w:cs="Tahoma"/>
                <w:sz w:val="18"/>
                <w:szCs w:val="18"/>
              </w:rPr>
              <w:t>a)   dla Oprogramowania Narzędziowego</w:t>
            </w:r>
          </w:p>
          <w:p w14:paraId="25F7CDAB" w14:textId="282C6358" w:rsidR="000A7222" w:rsidRPr="002A28E9" w:rsidRDefault="000A7222" w:rsidP="000A7222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Tahoma" w:eastAsia="Calibri" w:hAnsi="Tahoma" w:cs="Tahoma"/>
                <w:strike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     </w:t>
            </w:r>
            <w:r w:rsidR="00FB2BE0"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</w:t>
            </w:r>
            <w:r w:rsidRPr="002A28E9">
              <w:rPr>
                <w:rFonts w:ascii="Tahoma" w:eastAsia="Calibri" w:hAnsi="Tahoma" w:cs="Tahoma"/>
                <w:sz w:val="18"/>
                <w:szCs w:val="18"/>
              </w:rPr>
              <w:t>(i) bezterminowa</w:t>
            </w:r>
            <w:r w:rsidR="00AB2F9B" w:rsidRPr="002A28E9">
              <w:rPr>
                <w:rFonts w:ascii="Tahoma" w:eastAsia="Calibri" w:hAnsi="Tahoma" w:cs="Tahoma"/>
                <w:strike/>
                <w:sz w:val="18"/>
                <w:szCs w:val="18"/>
              </w:rPr>
              <w:t xml:space="preserve"> </w:t>
            </w:r>
          </w:p>
          <w:p w14:paraId="2E99EB18" w14:textId="7A05439D" w:rsidR="000A7222" w:rsidRPr="002A28E9" w:rsidRDefault="000A7222" w:rsidP="000A7222">
            <w:pPr>
              <w:autoSpaceDE w:val="0"/>
              <w:autoSpaceDN w:val="0"/>
              <w:adjustRightInd w:val="0"/>
              <w:spacing w:after="0" w:line="240" w:lineRule="auto"/>
              <w:ind w:left="788" w:hanging="709"/>
              <w:rPr>
                <w:rFonts w:ascii="Tahoma" w:eastAsia="Calibri" w:hAnsi="Tahoma" w:cs="Tahoma"/>
                <w:strike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B2BE0"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</w:t>
            </w: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(ii) ze wsparciem technicznym</w:t>
            </w:r>
          </w:p>
          <w:p w14:paraId="61DCC69E" w14:textId="11E39190" w:rsidR="000A7222" w:rsidRPr="002A28E9" w:rsidRDefault="000A7222" w:rsidP="000A7222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930" w:right="14" w:hanging="851"/>
              <w:contextualSpacing/>
              <w:jc w:val="both"/>
              <w:rPr>
                <w:rFonts w:ascii="Tahoma" w:eastAsia="Calibri" w:hAnsi="Tahoma" w:cs="Tahoma"/>
                <w:strike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B2BE0" w:rsidRPr="002A28E9">
              <w:rPr>
                <w:rFonts w:ascii="Tahoma" w:eastAsia="Calibri" w:hAnsi="Tahoma" w:cs="Tahoma"/>
                <w:sz w:val="18"/>
                <w:szCs w:val="18"/>
              </w:rPr>
              <w:t xml:space="preserve">  </w:t>
            </w: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(iii) z prawem aktualizacji </w:t>
            </w:r>
          </w:p>
          <w:p w14:paraId="6DBC7F80" w14:textId="62540AE4" w:rsidR="000A7222" w:rsidRPr="002A28E9" w:rsidRDefault="000A7222" w:rsidP="000A7222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1276" w:right="14" w:hanging="1055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  b)   dla Oprogramowania Systemowego</w:t>
            </w:r>
          </w:p>
          <w:p w14:paraId="7374451D" w14:textId="3FF49B77" w:rsidR="000A7222" w:rsidRPr="002A28E9" w:rsidRDefault="000A7222" w:rsidP="000A7222">
            <w:pPr>
              <w:autoSpaceDE w:val="0"/>
              <w:autoSpaceDN w:val="0"/>
              <w:adjustRightInd w:val="0"/>
              <w:spacing w:after="0" w:line="240" w:lineRule="auto"/>
              <w:ind w:left="1638" w:hanging="1197"/>
              <w:rPr>
                <w:rFonts w:ascii="Tahoma" w:eastAsia="Calibri" w:hAnsi="Tahoma" w:cs="Tahoma"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(i) terminowa na okres </w:t>
            </w:r>
            <w:r w:rsidR="00AB2F9B" w:rsidRPr="002A28E9">
              <w:rPr>
                <w:rFonts w:ascii="Tahoma" w:eastAsia="Calibri" w:hAnsi="Tahoma" w:cs="Tahoma"/>
                <w:sz w:val="18"/>
                <w:szCs w:val="18"/>
              </w:rPr>
              <w:t>24 miesi</w:t>
            </w:r>
            <w:r w:rsidR="00FB2BE0" w:rsidRPr="002A28E9">
              <w:rPr>
                <w:rFonts w:ascii="Tahoma" w:eastAsia="Calibri" w:hAnsi="Tahoma" w:cs="Tahoma"/>
                <w:sz w:val="18"/>
                <w:szCs w:val="18"/>
              </w:rPr>
              <w:t>ęcy</w:t>
            </w:r>
          </w:p>
          <w:p w14:paraId="4E8C4DDD" w14:textId="76C57D89" w:rsidR="000A7222" w:rsidRPr="002A28E9" w:rsidRDefault="000A7222" w:rsidP="000A7222">
            <w:pPr>
              <w:autoSpaceDE w:val="0"/>
              <w:autoSpaceDN w:val="0"/>
              <w:adjustRightInd w:val="0"/>
              <w:spacing w:after="0" w:line="240" w:lineRule="auto"/>
              <w:ind w:left="504" w:hanging="142"/>
              <w:rPr>
                <w:rFonts w:ascii="Tahoma" w:eastAsia="Calibri" w:hAnsi="Tahoma" w:cs="Tahoma"/>
                <w:strike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(ii) ze wsparciem technicznym</w:t>
            </w:r>
          </w:p>
          <w:p w14:paraId="5BA703BC" w14:textId="7AD680F9" w:rsidR="000A7222" w:rsidRPr="00E232D2" w:rsidRDefault="000A7222" w:rsidP="00E232D2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Tahoma" w:eastAsia="Calibri" w:hAnsi="Tahoma" w:cs="Tahoma"/>
                <w:strike/>
                <w:sz w:val="18"/>
                <w:szCs w:val="18"/>
              </w:rPr>
            </w:pPr>
            <w:r w:rsidRPr="002A28E9">
              <w:rPr>
                <w:rFonts w:ascii="Tahoma" w:eastAsia="Calibri" w:hAnsi="Tahoma" w:cs="Tahoma"/>
                <w:sz w:val="18"/>
                <w:szCs w:val="18"/>
              </w:rPr>
              <w:t xml:space="preserve">       (iii) z prawem aktualizacji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1254E0F2" w14:textId="47378772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5D4671B0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2845B9B" w14:textId="1914DF14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</w:p>
          <w:p w14:paraId="5A185B38" w14:textId="77777777" w:rsidR="000A7222" w:rsidRPr="003A0319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ABB2E03" w14:textId="73704F94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6A9D19C" w14:textId="2BDB166E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D54EAEE" w14:textId="77777777" w:rsidR="000A7222" w:rsidRPr="003A0319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9E107B9" w14:textId="2DC57584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76A5D5AE" w14:textId="53DB8C25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89C3FA2" w14:textId="0D41FBAD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760DCD0" w14:textId="1A03DD8C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157105D" w14:textId="77777777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7B54B52" w14:textId="77777777" w:rsidR="000A7222" w:rsidRPr="003A0319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8F22DDC" w14:textId="1117730A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3659BC91" w14:textId="2BA3DBCC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833E1C6" w14:textId="77777777" w:rsidR="000A7222" w:rsidRPr="003A0319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A43D42B" w14:textId="2311D9AA" w:rsidR="000A7222" w:rsidRPr="005C418C" w:rsidRDefault="009A1090" w:rsidP="000A7222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5C41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</w:t>
            </w:r>
          </w:p>
          <w:p w14:paraId="6DE33470" w14:textId="1FEC843B" w:rsidR="000A7222" w:rsidRPr="005C418C" w:rsidRDefault="009A1090" w:rsidP="000A7222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562B4C9E" w14:textId="405FA4CC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042068B" w14:textId="7001D391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11E500C" w14:textId="52F1A544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77D658" w14:textId="77777777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5C6957" w14:textId="7E03C6A0" w:rsidR="000A7222" w:rsidRDefault="000A7222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71E7D4C5" w14:textId="65DA7217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39DB350" w14:textId="73F4CBEA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13FD7A2" w14:textId="77777777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737D036" w14:textId="59400CA2" w:rsidR="000A7222" w:rsidRDefault="000A7222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09319831" w14:textId="4EA85482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ABEEEB9" w14:textId="79D8ED78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1B12A0" w14:textId="33A64BAF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DB23DF6" w14:textId="5A66D9A4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6B84318" w14:textId="55F2B361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AD86AE6" w14:textId="3B89F184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6032760" w14:textId="094D378A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586513" w14:textId="442A6FBB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B0D2D14" w14:textId="3387316E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48028A4" w14:textId="23A41A0F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9887C4D" w14:textId="3415816C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12D1D8" w14:textId="45091B7E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708A51" w14:textId="3D76FB3A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890A395" w14:textId="7FE057DA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C974665" w14:textId="327488CD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BB100D5" w14:textId="1079B57C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834222D" w14:textId="77777777" w:rsidR="004E5213" w:rsidRDefault="004E5213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1A3616" w14:textId="2F99B97E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76DE5E6" w14:textId="77777777" w:rsidR="005C418C" w:rsidRDefault="005C418C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AE97F3" w14:textId="77777777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CD0A328" w14:textId="497B39CA" w:rsidR="000A7222" w:rsidRPr="005C418C" w:rsidRDefault="000A7222" w:rsidP="000A7222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2509551F" w14:textId="05F523C6" w:rsidR="000A7222" w:rsidRDefault="000A7222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6EB1D3A3" w14:textId="77777777" w:rsidR="000A7222" w:rsidRDefault="000A7222" w:rsidP="000A722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F32598" w14:textId="6766D651" w:rsidR="000A7222" w:rsidRDefault="000A7222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6F38D93C" w14:textId="72F2BDA4" w:rsidR="005C418C" w:rsidRDefault="005C418C" w:rsidP="005C418C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5623DAD" w14:textId="04E514DB" w:rsidR="005C418C" w:rsidRDefault="005C418C" w:rsidP="005C418C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BD2CE9B" w14:textId="614D1468" w:rsidR="005C418C" w:rsidRDefault="005C418C" w:rsidP="005C418C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514BC9C" w14:textId="77777777" w:rsidR="005C418C" w:rsidRDefault="005C418C" w:rsidP="005C418C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DAD89F" w14:textId="7D880CFA" w:rsidR="005C418C" w:rsidRPr="003A0319" w:rsidRDefault="005C418C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56272D5A" w14:textId="77777777" w:rsidR="009A1090" w:rsidRPr="003A0319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03BB60" w14:textId="49AF4B51" w:rsidR="009A109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1090" w14:paraId="385BD65A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3CFDDF2A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vAlign w:val="center"/>
          </w:tcPr>
          <w:p w14:paraId="72673150" w14:textId="302D6E52" w:rsidR="009A1090" w:rsidRPr="00C71603" w:rsidRDefault="00AB464F" w:rsidP="00EE4D05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>Termin dostawy</w:t>
            </w:r>
            <w:r w:rsidR="00945AED">
              <w:rPr>
                <w:rFonts w:ascii="Arial" w:hAnsi="Arial" w:cs="Arial"/>
                <w:sz w:val="18"/>
                <w:szCs w:val="18"/>
              </w:rPr>
              <w:t xml:space="preserve">: do </w:t>
            </w:r>
            <w:r w:rsidR="006955EC">
              <w:rPr>
                <w:rFonts w:ascii="Arial" w:hAnsi="Arial" w:cs="Arial"/>
                <w:sz w:val="18"/>
                <w:szCs w:val="18"/>
              </w:rPr>
              <w:t>20</w:t>
            </w:r>
            <w:r w:rsidR="00945A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6FEC">
              <w:rPr>
                <w:rFonts w:ascii="Arial" w:hAnsi="Arial" w:cs="Arial"/>
                <w:sz w:val="18"/>
                <w:szCs w:val="18"/>
              </w:rPr>
              <w:t xml:space="preserve">tygodni </w:t>
            </w:r>
            <w:r w:rsidR="009A1090">
              <w:rPr>
                <w:rFonts w:ascii="Arial" w:hAnsi="Arial" w:cs="Arial"/>
                <w:sz w:val="18"/>
                <w:szCs w:val="18"/>
              </w:rPr>
              <w:t>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7BDBBFD9" w14:textId="77777777" w:rsidR="009A1090" w:rsidRPr="00A270E1" w:rsidRDefault="00AB464F" w:rsidP="00AB464F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9A1090"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A1090" w14:paraId="11E08CED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363B118A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131CA29E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9745D0" w14:textId="3AD06A64" w:rsidR="009A1090" w:rsidRDefault="00945AED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1.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9A1090"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345F92">
              <w:rPr>
                <w:rStyle w:val="Uwydatnienie"/>
                <w:rFonts w:ascii="Arial" w:hAnsi="Arial"/>
                <w:szCs w:val="18"/>
              </w:rPr>
              <w:t xml:space="preserve">    </w:t>
            </w:r>
            <w:r w:rsidR="00AC3245">
              <w:rPr>
                <w:rStyle w:val="Uwydatnienie"/>
                <w:rFonts w:ascii="Arial" w:hAnsi="Arial"/>
                <w:szCs w:val="18"/>
              </w:rPr>
              <w:t xml:space="preserve">                           </w:t>
            </w:r>
            <w:r w:rsidR="00345F92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AB2F9B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="009A1090" w:rsidRPr="00345F92">
              <w:rPr>
                <w:rFonts w:ascii="Arial" w:hAnsi="Arial"/>
                <w:b/>
                <w:color w:val="000000"/>
                <w:szCs w:val="18"/>
              </w:rPr>
              <w:t>mi</w:t>
            </w:r>
            <w:r>
              <w:rPr>
                <w:rFonts w:ascii="Arial" w:hAnsi="Arial"/>
                <w:b/>
                <w:color w:val="000000"/>
                <w:szCs w:val="18"/>
              </w:rPr>
              <w:t>e</w:t>
            </w:r>
            <w:r w:rsidR="009A1090" w:rsidRPr="00345F92">
              <w:rPr>
                <w:rFonts w:ascii="Arial" w:hAnsi="Arial"/>
                <w:b/>
                <w:color w:val="000000"/>
                <w:szCs w:val="18"/>
              </w:rPr>
              <w:t>si</w:t>
            </w:r>
            <w:r w:rsidR="00FB2BE0">
              <w:rPr>
                <w:rFonts w:ascii="Arial" w:hAnsi="Arial"/>
                <w:b/>
                <w:color w:val="000000"/>
                <w:szCs w:val="18"/>
              </w:rPr>
              <w:t>ą</w:t>
            </w:r>
            <w:r w:rsidR="009A1090" w:rsidRPr="00345F92">
              <w:rPr>
                <w:rFonts w:ascii="Arial" w:hAnsi="Arial"/>
                <w:b/>
                <w:color w:val="000000"/>
                <w:szCs w:val="18"/>
              </w:rPr>
              <w:t>c</w:t>
            </w:r>
            <w:r w:rsidR="00AB2F9B">
              <w:rPr>
                <w:rFonts w:ascii="Arial" w:hAnsi="Arial"/>
                <w:b/>
                <w:color w:val="000000"/>
                <w:szCs w:val="18"/>
              </w:rPr>
              <w:t>e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</w:p>
          <w:p w14:paraId="3CC82429" w14:textId="4FC0CA70" w:rsidR="00945AED" w:rsidRDefault="00945AED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2. </w:t>
            </w:r>
            <w:r w:rsidRPr="00945AED">
              <w:rPr>
                <w:rFonts w:ascii="Arial" w:hAnsi="Arial"/>
                <w:color w:val="000000"/>
                <w:szCs w:val="18"/>
              </w:rPr>
              <w:t>Serwis pogwarancyjny</w:t>
            </w:r>
            <w:r w:rsidRPr="00D865E9">
              <w:rPr>
                <w:rFonts w:ascii="Arial" w:hAnsi="Arial"/>
                <w:color w:val="000000"/>
                <w:szCs w:val="18"/>
              </w:rPr>
              <w:t>.</w:t>
            </w:r>
          </w:p>
          <w:p w14:paraId="625E222A" w14:textId="2DFDB059" w:rsidR="009A1090" w:rsidRPr="0023138F" w:rsidRDefault="00945AED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3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. Instrukcja obsługi w języku angielskim lub polskim, opisująca instalację oraz obsługę aparatury.</w:t>
            </w:r>
          </w:p>
          <w:p w14:paraId="63461F94" w14:textId="6ABC4186" w:rsidR="009A1090" w:rsidRDefault="00945AED" w:rsidP="004642F5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4</w:t>
            </w:r>
            <w:r w:rsidR="009A1090">
              <w:rPr>
                <w:rFonts w:ascii="Arial" w:hAnsi="Arial"/>
                <w:color w:val="000000"/>
                <w:szCs w:val="18"/>
              </w:rPr>
              <w:t xml:space="preserve">.  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EE7FFC">
              <w:rPr>
                <w:rFonts w:ascii="Arial" w:hAnsi="Arial"/>
                <w:color w:val="000000"/>
                <w:szCs w:val="18"/>
              </w:rPr>
              <w:t xml:space="preserve">                                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EE7FFC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   </w:t>
            </w:r>
            <w:r w:rsidR="009A1090">
              <w:rPr>
                <w:rFonts w:ascii="Arial" w:hAnsi="Arial"/>
                <w:b/>
                <w:color w:val="000000"/>
                <w:szCs w:val="18"/>
              </w:rPr>
              <w:t>w budynk</w:t>
            </w:r>
            <w:r>
              <w:rPr>
                <w:rFonts w:ascii="Arial" w:hAnsi="Arial"/>
                <w:b/>
                <w:color w:val="000000"/>
                <w:szCs w:val="18"/>
              </w:rPr>
              <w:t>u C-6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pok.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25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14365373" w14:textId="416A351D" w:rsidR="009A1090" w:rsidRPr="00A0748E" w:rsidRDefault="00945AED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9A1090"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 w:rsidR="009A10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="00AC324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="009A10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032C1EB9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4EA35EAC" w14:textId="77777777" w:rsidR="009A1090" w:rsidRDefault="009A1090" w:rsidP="00AC324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C73C08E" w14:textId="77777777" w:rsidR="009A1090" w:rsidRDefault="009A1090" w:rsidP="00AC3245">
            <w:pPr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DBA8FD" w14:textId="1E02C438" w:rsidR="00AC3245" w:rsidRPr="00E232D2" w:rsidRDefault="009A1090" w:rsidP="00E232D2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246D00C" w14:textId="77777777" w:rsidR="009A1090" w:rsidRDefault="009A1090" w:rsidP="00AC3245">
            <w:pPr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A8044B" w14:textId="77777777" w:rsidR="009A1090" w:rsidRDefault="009A1090" w:rsidP="00AC324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5B9AA55" w14:textId="77777777" w:rsidR="009A1090" w:rsidRDefault="009A1090" w:rsidP="00AC3245">
            <w:pPr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C85DD0" w14:textId="77777777" w:rsidR="009A1090" w:rsidRDefault="009A1090" w:rsidP="00AC3245">
            <w:pPr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D3B8" w14:textId="77777777" w:rsidR="009A1090" w:rsidRDefault="009A1090" w:rsidP="00AC324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5540510" w14:textId="2C3A0F2F" w:rsidR="009A1090" w:rsidRDefault="009A1090" w:rsidP="00E232D2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52D9E2" w14:textId="77777777" w:rsidR="009A1090" w:rsidRDefault="009A1090" w:rsidP="00AC3245">
            <w:pPr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40D8840" w14:textId="2D3D230B" w:rsidR="009A1090" w:rsidRDefault="009A1090" w:rsidP="00AC324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  <w:p w14:paraId="2565878E" w14:textId="67777DF1" w:rsidR="00AC3245" w:rsidRDefault="00AC3245" w:rsidP="00E232D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10CE36" w14:textId="77777777" w:rsidR="00AC3245" w:rsidRDefault="00AC3245" w:rsidP="00AC3245">
            <w:p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C7D66E1" w14:textId="230FB91C" w:rsidR="00AC3245" w:rsidRPr="00A270E1" w:rsidRDefault="00AC3245" w:rsidP="00AC3245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702" w:hanging="42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</w:tc>
      </w:tr>
      <w:tr w:rsidR="009A1090" w14:paraId="69639599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332320F3" w14:textId="77777777" w:rsidR="009A1090" w:rsidRPr="006F01D4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1F4E79" w:themeColor="accent1" w:themeShade="80"/>
                <w:sz w:val="20"/>
                <w:szCs w:val="20"/>
                <w:lang w:eastAsia="pl-PL"/>
              </w:rPr>
            </w:pPr>
            <w:r w:rsidRPr="006F01D4">
              <w:rPr>
                <w:rFonts w:ascii="Arial" w:eastAsia="Times New Roman" w:hAnsi="Arial" w:cs="Arial"/>
                <w:b/>
                <w:color w:val="1F4E79" w:themeColor="accent1" w:themeShade="80"/>
                <w:sz w:val="20"/>
                <w:szCs w:val="20"/>
                <w:lang w:eastAsia="pl-PL"/>
              </w:rPr>
              <w:t>Nazwa, typ, model i producent oferowanego urządzenia (</w:t>
            </w:r>
            <w:r w:rsidRPr="006F01D4">
              <w:rPr>
                <w:rFonts w:ascii="Arial" w:eastAsia="Times New Roman" w:hAnsi="Arial" w:cs="Arial"/>
                <w:b/>
                <w:i/>
                <w:iCs/>
                <w:color w:val="1F4E79" w:themeColor="accent1" w:themeShade="80"/>
                <w:sz w:val="20"/>
                <w:szCs w:val="20"/>
                <w:lang w:eastAsia="pl-PL"/>
              </w:rPr>
              <w:t>wypełnia Wykonawca / Oferent)</w:t>
            </w:r>
          </w:p>
          <w:p w14:paraId="6E8B19A4" w14:textId="73380B09" w:rsidR="006F01D4" w:rsidRPr="006F01D4" w:rsidRDefault="006F01D4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F01D4">
              <w:rPr>
                <w:rFonts w:ascii="Arial" w:eastAsia="Times New Roman" w:hAnsi="Arial" w:cs="Arial"/>
                <w:b/>
                <w:i/>
                <w:iCs/>
                <w:color w:val="1F4E79" w:themeColor="accent1" w:themeShade="8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</w:tc>
      </w:tr>
    </w:tbl>
    <w:p w14:paraId="2C6EF383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1D786EC0" w14:textId="17EF73F8" w:rsidR="00AD6A7E" w:rsidRPr="007111E2" w:rsidRDefault="009A1090" w:rsidP="007111E2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b/>
          <w:sz w:val="18"/>
        </w:rPr>
        <w:t xml:space="preserve">UWAGA: </w:t>
      </w:r>
      <w:r w:rsidRPr="007111E2">
        <w:rPr>
          <w:rFonts w:ascii="Arial" w:eastAsia="Times New Roman" w:hAnsi="Arial" w:cs="Arial"/>
          <w:sz w:val="16"/>
          <w:szCs w:val="16"/>
        </w:rPr>
        <w:t>Podane w tabeli wymagania należy traktować jako minimalne. Dopuszcza się składa</w:t>
      </w:r>
      <w:r w:rsidRPr="007111E2">
        <w:rPr>
          <w:rFonts w:ascii="Arial" w:eastAsia="Times New Roman" w:hAnsi="Arial" w:cs="Arial"/>
          <w:sz w:val="16"/>
          <w:szCs w:val="16"/>
        </w:rPr>
        <w:softHyphen/>
        <w:t>nie ofert na urządzenia lepsze, a przynajmniej równoważne pod każdym względem. Wykonawca p</w:t>
      </w:r>
      <w:r w:rsidR="00AD6A7E" w:rsidRPr="007111E2">
        <w:rPr>
          <w:rFonts w:ascii="Arial" w:eastAsia="Times New Roman" w:hAnsi="Arial" w:cs="Arial"/>
          <w:sz w:val="16"/>
          <w:szCs w:val="16"/>
        </w:rPr>
        <w:t xml:space="preserve">owinien określić </w:t>
      </w:r>
      <w:r w:rsidRPr="007111E2">
        <w:rPr>
          <w:rFonts w:ascii="Arial" w:eastAsia="Times New Roman" w:hAnsi="Arial" w:cs="Arial"/>
          <w:sz w:val="16"/>
          <w:szCs w:val="16"/>
        </w:rPr>
        <w:t>w opisie przedmiotu zamówienia</w:t>
      </w:r>
      <w:r w:rsidRPr="007111E2">
        <w:rPr>
          <w:rFonts w:ascii="Arial" w:eastAsia="Times New Roman" w:hAnsi="Arial" w:cs="Arial"/>
          <w:i/>
          <w:sz w:val="16"/>
          <w:szCs w:val="16"/>
        </w:rPr>
        <w:t xml:space="preserve"> – </w:t>
      </w:r>
      <w:r w:rsidRPr="007111E2">
        <w:rPr>
          <w:rFonts w:ascii="Arial" w:eastAsia="Times New Roman" w:hAnsi="Arial" w:cs="Arial"/>
          <w:sz w:val="16"/>
          <w:szCs w:val="16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 w:rsidRPr="007111E2">
        <w:rPr>
          <w:rFonts w:ascii="Arial" w:eastAsia="Times New Roman" w:hAnsi="Arial" w:cs="Arial"/>
          <w:i/>
          <w:sz w:val="16"/>
          <w:szCs w:val="16"/>
        </w:rPr>
        <w:t>oferowane przez Wykonawcę)</w:t>
      </w:r>
    </w:p>
    <w:p w14:paraId="24C20FAA" w14:textId="77777777" w:rsidR="00753603" w:rsidRDefault="00753603" w:rsidP="007111E2">
      <w:pPr>
        <w:spacing w:after="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p w14:paraId="4F3BDC3B" w14:textId="45C4AA32" w:rsidR="003C4DE8" w:rsidRPr="007111E2" w:rsidRDefault="00106AD4" w:rsidP="00106AD4">
      <w:pPr>
        <w:spacing w:line="36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 w:rsidRPr="007111E2">
        <w:rPr>
          <w:rFonts w:ascii="Arial" w:eastAsia="Arial" w:hAnsi="Arial" w:cs="Arial"/>
          <w:b/>
          <w:i/>
          <w:sz w:val="20"/>
          <w:szCs w:val="20"/>
        </w:rPr>
        <w:t>Kalkulacja ceny dla urządzenia zgodnie ze specyfikacją techniczną</w:t>
      </w:r>
    </w:p>
    <w:tbl>
      <w:tblPr>
        <w:tblStyle w:val="Tabelasiatki1jasn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685"/>
      </w:tblGrid>
      <w:tr w:rsidR="00300F76" w:rsidRPr="008D4393" w14:paraId="0B7171A9" w14:textId="77777777" w:rsidTr="00345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B26EA6C" w14:textId="77777777" w:rsidR="00300F76" w:rsidRPr="008D4393" w:rsidRDefault="00300F76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14:paraId="4EFC27C5" w14:textId="77777777" w:rsidR="00300F76" w:rsidRPr="008D4393" w:rsidRDefault="00300F76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685" w:type="dxa"/>
            <w:vAlign w:val="center"/>
          </w:tcPr>
          <w:p w14:paraId="3A8E9831" w14:textId="77777777" w:rsidR="00300F76" w:rsidRPr="008D4393" w:rsidRDefault="00300F76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300F76" w:rsidRPr="008D4393" w14:paraId="45268E12" w14:textId="77777777" w:rsidTr="00555FA5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12" w:space="0" w:color="auto"/>
            </w:tcBorders>
            <w:vAlign w:val="center"/>
          </w:tcPr>
          <w:p w14:paraId="1A221C6A" w14:textId="77777777" w:rsidR="00300F76" w:rsidRPr="008D4393" w:rsidRDefault="00300F76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vAlign w:val="center"/>
          </w:tcPr>
          <w:p w14:paraId="29A8D4F1" w14:textId="0B3C6A23" w:rsidR="00300F76" w:rsidRPr="009D7D0E" w:rsidRDefault="00AB2F9B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FFE">
              <w:rPr>
                <w:rFonts w:ascii="Arial" w:hAnsi="Arial" w:cs="Arial"/>
                <w:b/>
                <w:color w:val="000000"/>
                <w:sz w:val="20"/>
                <w:szCs w:val="20"/>
              </w:rPr>
              <w:t>Urządzenie do tomograficznego druku 3D</w:t>
            </w:r>
          </w:p>
        </w:tc>
        <w:tc>
          <w:tcPr>
            <w:tcW w:w="3685" w:type="dxa"/>
            <w:vAlign w:val="center"/>
          </w:tcPr>
          <w:p w14:paraId="4CFDF180" w14:textId="77777777"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300F76" w:rsidRPr="008D4393" w14:paraId="3F64BAA2" w14:textId="77777777" w:rsidTr="00555FA5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732528D2" w14:textId="3F42D551" w:rsidR="00300F76" w:rsidRPr="00C65CE7" w:rsidRDefault="00300F76" w:rsidP="00B04CC1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bookmarkStart w:id="0" w:name="_GoBack"/>
            <w:bookmarkEnd w:id="0"/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  <w:r w:rsidR="0005280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14:paraId="739BE9C9" w14:textId="181C953D" w:rsidR="00300F76" w:rsidRPr="002069D5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069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069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069D5">
              <w:rPr>
                <w:rFonts w:ascii="Arial" w:hAnsi="Arial" w:cs="Arial"/>
                <w:sz w:val="20"/>
                <w:szCs w:val="20"/>
              </w:rPr>
            </w:r>
            <w:r w:rsidRPr="002069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069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CC1" w:rsidRPr="002069D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300F76" w:rsidRPr="008D4393" w14:paraId="7B8AE8A6" w14:textId="77777777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1658A103" w14:textId="77777777" w:rsidR="00300F76" w:rsidRPr="008D4393" w:rsidRDefault="00300F76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685" w:type="dxa"/>
            <w:vAlign w:val="center"/>
          </w:tcPr>
          <w:p w14:paraId="6125A07E" w14:textId="3BDB9B1F" w:rsidR="00300F76" w:rsidRPr="002069D5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069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069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069D5">
              <w:rPr>
                <w:rFonts w:ascii="Arial" w:hAnsi="Arial" w:cs="Arial"/>
                <w:sz w:val="20"/>
                <w:szCs w:val="20"/>
              </w:rPr>
            </w:r>
            <w:r w:rsidRPr="002069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04CC1" w:rsidRPr="002069D5"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2069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0F76" w:rsidRPr="008D4393" w14:paraId="57BBB0F2" w14:textId="77777777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1B0C1135" w14:textId="77777777" w:rsidR="00300F76" w:rsidRPr="008D4393" w:rsidRDefault="00300F76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685" w:type="dxa"/>
            <w:vAlign w:val="center"/>
          </w:tcPr>
          <w:p w14:paraId="38FCDD1F" w14:textId="60D723E2" w:rsidR="00300F76" w:rsidRPr="002069D5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069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069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069D5">
              <w:rPr>
                <w:rFonts w:ascii="Arial" w:hAnsi="Arial" w:cs="Arial"/>
                <w:sz w:val="20"/>
                <w:szCs w:val="20"/>
              </w:rPr>
            </w:r>
            <w:r w:rsidRPr="002069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069D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04CC1" w:rsidRPr="002069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CC1" w:rsidRPr="002069D5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Pr="00206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C923AF0" w14:textId="77777777" w:rsidR="007111E2" w:rsidRDefault="007111E2" w:rsidP="00E960FD">
      <w:pPr>
        <w:tabs>
          <w:tab w:val="left" w:pos="540"/>
          <w:tab w:val="left" w:pos="780"/>
        </w:tabs>
        <w:ind w:right="-286"/>
        <w:rPr>
          <w:rFonts w:ascii="Arial" w:eastAsia="Arial" w:hAnsi="Arial" w:cs="Arial"/>
          <w:i/>
          <w:color w:val="2E74B5" w:themeColor="accent1" w:themeShade="BF"/>
          <w:sz w:val="18"/>
          <w:szCs w:val="18"/>
        </w:rPr>
      </w:pPr>
    </w:p>
    <w:p w14:paraId="6CA54F6A" w14:textId="51DD299D" w:rsidR="00160009" w:rsidRPr="002019F4" w:rsidRDefault="00E960FD" w:rsidP="00E960FD">
      <w:pPr>
        <w:tabs>
          <w:tab w:val="left" w:pos="540"/>
          <w:tab w:val="left" w:pos="780"/>
        </w:tabs>
        <w:ind w:right="-286"/>
        <w:rPr>
          <w:rFonts w:ascii="Arial" w:hAnsi="Arial" w:cs="Arial"/>
          <w:sz w:val="16"/>
          <w:szCs w:val="18"/>
        </w:rPr>
      </w:pPr>
      <w:r w:rsidRPr="004869A2">
        <w:rPr>
          <w:rFonts w:ascii="Arial" w:eastAsia="Arial" w:hAnsi="Arial" w:cs="Arial"/>
          <w:i/>
          <w:color w:val="2E74B5" w:themeColor="accent1" w:themeShade="BF"/>
          <w:sz w:val="18"/>
          <w:szCs w:val="18"/>
        </w:rPr>
        <w:t>Oferta powinna być sporządzona w języku polskim, z zachowaniem postaci elektronicznej i podpisana kwalifikowanym podpisem elektronicznym</w:t>
      </w:r>
    </w:p>
    <w:sectPr w:rsidR="00160009" w:rsidRPr="002019F4" w:rsidSect="00B91216">
      <w:footerReference w:type="default" r:id="rId7"/>
      <w:pgSz w:w="11906" w:h="16838"/>
      <w:pgMar w:top="567" w:right="1418" w:bottom="1418" w:left="1418" w:header="85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8EC82" w14:textId="77777777" w:rsidR="00540342" w:rsidRDefault="00540342">
      <w:pPr>
        <w:spacing w:after="0" w:line="240" w:lineRule="auto"/>
      </w:pPr>
      <w:r>
        <w:separator/>
      </w:r>
    </w:p>
  </w:endnote>
  <w:endnote w:type="continuationSeparator" w:id="0">
    <w:p w14:paraId="2EAEAD2E" w14:textId="77777777" w:rsidR="00540342" w:rsidRDefault="0054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735022"/>
      <w:docPartObj>
        <w:docPartGallery w:val="Page Numbers (Bottom of Page)"/>
        <w:docPartUnique/>
      </w:docPartObj>
    </w:sdtPr>
    <w:sdtEndPr/>
    <w:sdtContent>
      <w:p w14:paraId="138A1D9B" w14:textId="3B18650A" w:rsidR="009A0EF4" w:rsidRDefault="009A0E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FA5">
          <w:rPr>
            <w:noProof/>
          </w:rPr>
          <w:t>2</w:t>
        </w:r>
        <w:r>
          <w:fldChar w:fldCharType="end"/>
        </w:r>
      </w:p>
    </w:sdtContent>
  </w:sdt>
  <w:p w14:paraId="12A0D268" w14:textId="77777777" w:rsidR="00226545" w:rsidRDefault="00226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3F558" w14:textId="77777777" w:rsidR="00540342" w:rsidRDefault="00540342">
      <w:pPr>
        <w:spacing w:after="0" w:line="240" w:lineRule="auto"/>
      </w:pPr>
      <w:r>
        <w:separator/>
      </w:r>
    </w:p>
  </w:footnote>
  <w:footnote w:type="continuationSeparator" w:id="0">
    <w:p w14:paraId="4A864A63" w14:textId="77777777" w:rsidR="00540342" w:rsidRDefault="00540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D57C5"/>
    <w:multiLevelType w:val="hybridMultilevel"/>
    <w:tmpl w:val="03902DB4"/>
    <w:lvl w:ilvl="0" w:tplc="CF4E62D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91"/>
    <w:rsid w:val="00001FCB"/>
    <w:rsid w:val="00033846"/>
    <w:rsid w:val="00037FFE"/>
    <w:rsid w:val="0005280E"/>
    <w:rsid w:val="00070010"/>
    <w:rsid w:val="000719E2"/>
    <w:rsid w:val="000819A9"/>
    <w:rsid w:val="000A7222"/>
    <w:rsid w:val="000B6198"/>
    <w:rsid w:val="000C70C0"/>
    <w:rsid w:val="00106AD4"/>
    <w:rsid w:val="0012304A"/>
    <w:rsid w:val="001415CF"/>
    <w:rsid w:val="001575BC"/>
    <w:rsid w:val="00160009"/>
    <w:rsid w:val="00192C63"/>
    <w:rsid w:val="002019F4"/>
    <w:rsid w:val="002069D5"/>
    <w:rsid w:val="00226545"/>
    <w:rsid w:val="002A28E9"/>
    <w:rsid w:val="002B264B"/>
    <w:rsid w:val="002C4C12"/>
    <w:rsid w:val="002D3867"/>
    <w:rsid w:val="00300F76"/>
    <w:rsid w:val="00345F92"/>
    <w:rsid w:val="00352C5C"/>
    <w:rsid w:val="00374319"/>
    <w:rsid w:val="003C4DE8"/>
    <w:rsid w:val="003C7DAF"/>
    <w:rsid w:val="00436338"/>
    <w:rsid w:val="00450C0C"/>
    <w:rsid w:val="004642F5"/>
    <w:rsid w:val="004875C6"/>
    <w:rsid w:val="004A724F"/>
    <w:rsid w:val="004B5EB7"/>
    <w:rsid w:val="004D4F20"/>
    <w:rsid w:val="004E5213"/>
    <w:rsid w:val="004F514B"/>
    <w:rsid w:val="0050555A"/>
    <w:rsid w:val="00526FEC"/>
    <w:rsid w:val="00540342"/>
    <w:rsid w:val="00545F3E"/>
    <w:rsid w:val="00555FA5"/>
    <w:rsid w:val="00574E02"/>
    <w:rsid w:val="005A1F0D"/>
    <w:rsid w:val="005C418C"/>
    <w:rsid w:val="00622341"/>
    <w:rsid w:val="006955EC"/>
    <w:rsid w:val="006A4975"/>
    <w:rsid w:val="006F01D4"/>
    <w:rsid w:val="006F03D7"/>
    <w:rsid w:val="007111E2"/>
    <w:rsid w:val="00753603"/>
    <w:rsid w:val="00760016"/>
    <w:rsid w:val="0079578D"/>
    <w:rsid w:val="007A0C62"/>
    <w:rsid w:val="007B1F5A"/>
    <w:rsid w:val="007E1936"/>
    <w:rsid w:val="00863E36"/>
    <w:rsid w:val="00893882"/>
    <w:rsid w:val="008D217D"/>
    <w:rsid w:val="00936815"/>
    <w:rsid w:val="00945AED"/>
    <w:rsid w:val="00980991"/>
    <w:rsid w:val="009A0EF4"/>
    <w:rsid w:val="009A1090"/>
    <w:rsid w:val="009D6DB5"/>
    <w:rsid w:val="009D7D0E"/>
    <w:rsid w:val="00A97C26"/>
    <w:rsid w:val="00AB2F9B"/>
    <w:rsid w:val="00AB464F"/>
    <w:rsid w:val="00AC3245"/>
    <w:rsid w:val="00AD6A7E"/>
    <w:rsid w:val="00AE4EEF"/>
    <w:rsid w:val="00B04CC1"/>
    <w:rsid w:val="00B8479D"/>
    <w:rsid w:val="00B85D29"/>
    <w:rsid w:val="00B91216"/>
    <w:rsid w:val="00C648DA"/>
    <w:rsid w:val="00C7483E"/>
    <w:rsid w:val="00CB6392"/>
    <w:rsid w:val="00CE3EF3"/>
    <w:rsid w:val="00CE78A1"/>
    <w:rsid w:val="00CF274B"/>
    <w:rsid w:val="00CF4E07"/>
    <w:rsid w:val="00D85F32"/>
    <w:rsid w:val="00D865E9"/>
    <w:rsid w:val="00D86AC6"/>
    <w:rsid w:val="00DA22E4"/>
    <w:rsid w:val="00DC1B02"/>
    <w:rsid w:val="00E11517"/>
    <w:rsid w:val="00E232D2"/>
    <w:rsid w:val="00E364B5"/>
    <w:rsid w:val="00E960FD"/>
    <w:rsid w:val="00EA0561"/>
    <w:rsid w:val="00EB086A"/>
    <w:rsid w:val="00EC1E11"/>
    <w:rsid w:val="00ED608F"/>
    <w:rsid w:val="00EE7FFC"/>
    <w:rsid w:val="00F229A7"/>
    <w:rsid w:val="00F53FBC"/>
    <w:rsid w:val="00F65AD4"/>
    <w:rsid w:val="00F748A2"/>
    <w:rsid w:val="00FB02FC"/>
    <w:rsid w:val="00FB21D5"/>
    <w:rsid w:val="00FB2BE0"/>
    <w:rsid w:val="00FC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DC7B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300F7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945A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7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2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2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72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72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22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A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Agnieszka Perehiniec</cp:lastModifiedBy>
  <cp:revision>35</cp:revision>
  <cp:lastPrinted>2025-10-23T08:56:00Z</cp:lastPrinted>
  <dcterms:created xsi:type="dcterms:W3CDTF">2025-10-23T08:54:00Z</dcterms:created>
  <dcterms:modified xsi:type="dcterms:W3CDTF">2025-12-05T07:32:00Z</dcterms:modified>
</cp:coreProperties>
</file>